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BB840" w14:textId="77777777" w:rsidR="00690D88" w:rsidRPr="00690D88" w:rsidRDefault="00690D88" w:rsidP="00690D88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690D88">
        <w:rPr>
          <w:rFonts w:ascii="Arial Narrow" w:hAnsi="Arial Narrow"/>
          <w:b/>
          <w:bCs/>
          <w:sz w:val="24"/>
          <w:szCs w:val="24"/>
        </w:rPr>
        <w:t>Sveučilište Josipa Jurja Strossmayera u Osijeku,</w:t>
      </w:r>
    </w:p>
    <w:p w14:paraId="3A685E38" w14:textId="77777777" w:rsidR="00690D88" w:rsidRPr="00690D88" w:rsidRDefault="00690D88" w:rsidP="00690D88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690D88">
        <w:rPr>
          <w:rFonts w:ascii="Arial Narrow" w:hAnsi="Arial Narrow"/>
          <w:b/>
          <w:bCs/>
          <w:sz w:val="24"/>
          <w:szCs w:val="24"/>
        </w:rPr>
        <w:t>Fakultet za dentalnu medicinu i zdravstvo Osijek,</w:t>
      </w:r>
    </w:p>
    <w:p w14:paraId="50F364A2" w14:textId="77777777" w:rsidR="00690D88" w:rsidRPr="00690D88" w:rsidRDefault="00690D88" w:rsidP="00690D88">
      <w:pPr>
        <w:pStyle w:val="NoSpacing"/>
        <w:rPr>
          <w:rFonts w:ascii="Arial Narrow" w:hAnsi="Arial Narrow"/>
          <w:sz w:val="24"/>
          <w:szCs w:val="24"/>
        </w:rPr>
      </w:pPr>
      <w:r w:rsidRPr="00690D88">
        <w:rPr>
          <w:rFonts w:ascii="Arial Narrow" w:hAnsi="Arial Narrow"/>
          <w:sz w:val="24"/>
          <w:szCs w:val="24"/>
        </w:rPr>
        <w:t>Crkvena ulica 21, Osijek, OIB 83830458507</w:t>
      </w:r>
    </w:p>
    <w:p w14:paraId="24686FF9" w14:textId="77777777" w:rsidR="00690D88" w:rsidRPr="00690D88" w:rsidRDefault="00690D88" w:rsidP="00690D88">
      <w:pPr>
        <w:pStyle w:val="BodyTextCenter"/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690D88">
        <w:rPr>
          <w:rFonts w:ascii="Arial Narrow" w:hAnsi="Arial Narrow"/>
          <w:sz w:val="24"/>
          <w:szCs w:val="24"/>
        </w:rPr>
        <w:t>(dalje u tekstu Naručitelj)</w:t>
      </w:r>
    </w:p>
    <w:p w14:paraId="6FC5DE6B" w14:textId="77777777" w:rsidR="00BE7E23" w:rsidRDefault="00BE7E23" w:rsidP="00BE7E23">
      <w:pPr>
        <w:tabs>
          <w:tab w:val="left" w:pos="1418"/>
        </w:tabs>
        <w:spacing w:line="240" w:lineRule="auto"/>
        <w:contextualSpacing/>
        <w:rPr>
          <w:rFonts w:ascii="Arial Narrow" w:hAnsi="Arial Narrow" w:cs="Calibri"/>
          <w:bCs/>
        </w:rPr>
      </w:pPr>
    </w:p>
    <w:p w14:paraId="14F2AA6E" w14:textId="77777777" w:rsidR="00BE7E23" w:rsidRDefault="00BE7E23" w:rsidP="00BE7E23">
      <w:pPr>
        <w:tabs>
          <w:tab w:val="left" w:pos="1418"/>
        </w:tabs>
        <w:spacing w:line="240" w:lineRule="auto"/>
        <w:contextualSpacing/>
        <w:rPr>
          <w:rFonts w:ascii="Arial Narrow" w:hAnsi="Arial Narrow" w:cs="Calibri"/>
          <w:bCs/>
        </w:rPr>
      </w:pPr>
    </w:p>
    <w:p w14:paraId="3C8105AB" w14:textId="77777777" w:rsidR="00BE7E23" w:rsidRDefault="00BE7E23" w:rsidP="00BE7E23">
      <w:pPr>
        <w:tabs>
          <w:tab w:val="left" w:pos="1418"/>
        </w:tabs>
        <w:spacing w:line="240" w:lineRule="auto"/>
        <w:contextualSpacing/>
        <w:rPr>
          <w:rFonts w:ascii="Arial Narrow" w:hAnsi="Arial Narrow" w:cs="Calibri"/>
          <w:bCs/>
        </w:rPr>
      </w:pPr>
    </w:p>
    <w:p w14:paraId="3CC34471" w14:textId="77777777" w:rsidR="00BE7E23" w:rsidRDefault="00BE7E23" w:rsidP="00BE7E23">
      <w:pPr>
        <w:tabs>
          <w:tab w:val="left" w:pos="1418"/>
        </w:tabs>
        <w:spacing w:line="240" w:lineRule="auto"/>
        <w:contextualSpacing/>
        <w:rPr>
          <w:rFonts w:ascii="Arial Narrow" w:hAnsi="Arial Narrow" w:cs="Calibri"/>
          <w:bCs/>
        </w:rPr>
      </w:pPr>
    </w:p>
    <w:p w14:paraId="2A257C4B" w14:textId="394170EF" w:rsidR="00BE7E23" w:rsidRPr="00690D88" w:rsidRDefault="00BE7E23" w:rsidP="00BE7E23">
      <w:pPr>
        <w:tabs>
          <w:tab w:val="left" w:pos="1418"/>
        </w:tabs>
        <w:spacing w:line="240" w:lineRule="auto"/>
        <w:contextualSpacing/>
        <w:rPr>
          <w:rFonts w:ascii="Arial Narrow" w:hAnsi="Arial Narrow" w:cs="Calibri"/>
          <w:b/>
          <w:bCs/>
        </w:rPr>
      </w:pPr>
      <w:r w:rsidRPr="00690D88">
        <w:rPr>
          <w:rFonts w:ascii="Arial Narrow" w:hAnsi="Arial Narrow" w:cs="Calibri"/>
          <w:bCs/>
        </w:rPr>
        <w:t xml:space="preserve">P R E D M E T:  </w:t>
      </w:r>
      <w:r w:rsidRPr="00690D88">
        <w:rPr>
          <w:rFonts w:ascii="Arial Narrow" w:hAnsi="Arial Narrow" w:cs="Calibri"/>
        </w:rPr>
        <w:t xml:space="preserve">Obavijest o prethodnom savjetovanju s gospodarskim subjektima zainteresiranim za postupak predmeta javne nabave: </w:t>
      </w:r>
      <w:r w:rsidRPr="00690D88">
        <w:rPr>
          <w:rFonts w:ascii="Arial Narrow" w:hAnsi="Arial Narrow" w:cs="Calibri"/>
          <w:b/>
          <w:bCs/>
        </w:rPr>
        <w:t>“</w:t>
      </w:r>
      <w:r w:rsidR="00690D88" w:rsidRPr="00690D88">
        <w:rPr>
          <w:rFonts w:ascii="Arial Narrow" w:hAnsi="Arial Narrow"/>
          <w:b/>
          <w:bCs/>
          <w:noProof/>
        </w:rPr>
        <w:t xml:space="preserve"> </w:t>
      </w:r>
      <w:r w:rsidR="00690D88" w:rsidRPr="00690D88">
        <w:rPr>
          <w:rFonts w:ascii="Arial Narrow" w:hAnsi="Arial Narrow"/>
          <w:b/>
          <w:bCs/>
          <w:noProof/>
        </w:rPr>
        <w:t>Završni i instalaterski radovi - II. faza – dovršetak objekta</w:t>
      </w:r>
      <w:r w:rsidR="00690D88" w:rsidRPr="00690D88">
        <w:rPr>
          <w:rFonts w:ascii="Arial Narrow" w:hAnsi="Arial Narrow" w:cs="Calibri"/>
          <w:b/>
        </w:rPr>
        <w:t xml:space="preserve"> </w:t>
      </w:r>
      <w:r w:rsidRPr="00690D88">
        <w:rPr>
          <w:rFonts w:ascii="Arial Narrow" w:hAnsi="Arial Narrow" w:cs="Calibri"/>
          <w:b/>
        </w:rPr>
        <w:t>”</w:t>
      </w:r>
    </w:p>
    <w:p w14:paraId="7B1E0988" w14:textId="77777777" w:rsidR="00BE7E23" w:rsidRPr="0070532A" w:rsidRDefault="00BE7E23" w:rsidP="00BE7E23">
      <w:pPr>
        <w:tabs>
          <w:tab w:val="left" w:pos="1418"/>
        </w:tabs>
        <w:spacing w:line="240" w:lineRule="auto"/>
        <w:contextualSpacing/>
        <w:rPr>
          <w:rFonts w:ascii="Arial Narrow" w:hAnsi="Arial Narrow" w:cs="Calibri"/>
          <w:bCs/>
        </w:rPr>
      </w:pPr>
    </w:p>
    <w:p w14:paraId="4A60A0C4" w14:textId="77777777" w:rsidR="00BE7E23" w:rsidRPr="0070532A" w:rsidRDefault="00BE7E23" w:rsidP="00BE7E23">
      <w:pPr>
        <w:widowControl w:val="0"/>
        <w:spacing w:line="240" w:lineRule="auto"/>
        <w:contextualSpacing/>
        <w:rPr>
          <w:rFonts w:ascii="Arial Narrow" w:hAnsi="Arial Narrow" w:cs="Calibri"/>
          <w:iCs/>
        </w:rPr>
      </w:pPr>
      <w:r w:rsidRPr="0070532A">
        <w:rPr>
          <w:rFonts w:ascii="Arial Narrow" w:hAnsi="Arial Narrow" w:cs="Calibri"/>
          <w:iCs/>
        </w:rPr>
        <w:t>Poštovani,</w:t>
      </w:r>
    </w:p>
    <w:p w14:paraId="78044A81" w14:textId="7D2E4654" w:rsidR="00BE7E23" w:rsidRPr="00690D88" w:rsidRDefault="00BE7E23" w:rsidP="00BE7E23">
      <w:pPr>
        <w:spacing w:line="240" w:lineRule="auto"/>
        <w:contextualSpacing/>
        <w:rPr>
          <w:rFonts w:ascii="Arial Narrow" w:hAnsi="Arial Narrow" w:cs="Calibri"/>
        </w:rPr>
      </w:pPr>
      <w:r w:rsidRPr="0070532A">
        <w:rPr>
          <w:rFonts w:ascii="Arial Narrow" w:hAnsi="Arial Narrow" w:cs="Calibri"/>
          <w:iCs/>
        </w:rPr>
        <w:t>obavještavamo Vas da naručitelj</w:t>
      </w:r>
      <w:r>
        <w:rPr>
          <w:rFonts w:ascii="Arial Narrow" w:hAnsi="Arial Narrow" w:cs="Calibri"/>
          <w:iCs/>
        </w:rPr>
        <w:t>,</w:t>
      </w:r>
      <w:r w:rsidRPr="0070532A">
        <w:rPr>
          <w:rFonts w:ascii="Arial Narrow" w:hAnsi="Arial Narrow" w:cs="Calibri"/>
          <w:iCs/>
        </w:rPr>
        <w:t xml:space="preserve"> </w:t>
      </w:r>
      <w:r w:rsidR="00690D88" w:rsidRPr="00690D88">
        <w:rPr>
          <w:rFonts w:ascii="Arial Narrow" w:hAnsi="Arial Narrow"/>
        </w:rPr>
        <w:t>Fakultet za dentalnu medicinu i zdravstvo Osijek</w:t>
      </w:r>
      <w:r w:rsidRPr="0070532A">
        <w:rPr>
          <w:rFonts w:ascii="Arial Narrow" w:hAnsi="Arial Narrow" w:cs="Calibri"/>
          <w:iCs/>
        </w:rPr>
        <w:t xml:space="preserve"> planira pokrenuti otvoreni </w:t>
      </w:r>
      <w:r w:rsidRPr="00690D88">
        <w:rPr>
          <w:rFonts w:ascii="Arial Narrow" w:hAnsi="Arial Narrow" w:cs="Calibri"/>
          <w:iCs/>
        </w:rPr>
        <w:t xml:space="preserve">postupak </w:t>
      </w:r>
      <w:r w:rsidRPr="00690D88">
        <w:rPr>
          <w:rFonts w:ascii="Arial Narrow" w:hAnsi="Arial Narrow" w:cs="Calibri"/>
        </w:rPr>
        <w:t xml:space="preserve">javne nabave “ </w:t>
      </w:r>
      <w:r w:rsidR="00690D88" w:rsidRPr="00690D88">
        <w:rPr>
          <w:rFonts w:ascii="Arial Narrow" w:hAnsi="Arial Narrow"/>
          <w:noProof/>
        </w:rPr>
        <w:t>Završni i instalaterski radovi - II. faza – dovršetak objekta</w:t>
      </w:r>
      <w:r w:rsidR="00690D88" w:rsidRPr="00690D88">
        <w:rPr>
          <w:rFonts w:ascii="Arial Narrow" w:hAnsi="Arial Narrow" w:cs="Calibri"/>
        </w:rPr>
        <w:t xml:space="preserve"> </w:t>
      </w:r>
      <w:r w:rsidRPr="00690D88">
        <w:rPr>
          <w:rFonts w:ascii="Arial Narrow" w:hAnsi="Arial Narrow" w:cs="Calibri"/>
        </w:rPr>
        <w:t>”.</w:t>
      </w:r>
    </w:p>
    <w:p w14:paraId="57AB25C2" w14:textId="77777777" w:rsidR="00BE7E23" w:rsidRPr="0070532A" w:rsidRDefault="00BE7E23" w:rsidP="00BE7E23">
      <w:pPr>
        <w:spacing w:line="240" w:lineRule="auto"/>
        <w:contextualSpacing/>
        <w:rPr>
          <w:rFonts w:ascii="Arial Narrow" w:hAnsi="Arial Narrow" w:cs="Calibri"/>
        </w:rPr>
      </w:pPr>
      <w:r>
        <w:rPr>
          <w:rFonts w:ascii="Arial Narrow" w:hAnsi="Arial Narrow" w:cs="Calibri"/>
        </w:rPr>
        <w:t>Po</w:t>
      </w:r>
      <w:r w:rsidRPr="0070532A">
        <w:rPr>
          <w:rFonts w:ascii="Arial Narrow" w:hAnsi="Arial Narrow" w:cs="Calibri"/>
        </w:rPr>
        <w:t xml:space="preserve"> Zakon</w:t>
      </w:r>
      <w:r>
        <w:rPr>
          <w:rFonts w:ascii="Arial Narrow" w:hAnsi="Arial Narrow" w:cs="Calibri"/>
        </w:rPr>
        <w:t>u</w:t>
      </w:r>
      <w:r w:rsidRPr="0070532A">
        <w:rPr>
          <w:rFonts w:ascii="Arial Narrow" w:hAnsi="Arial Narrow" w:cs="Calibri"/>
        </w:rPr>
        <w:t xml:space="preserve"> o javnoj nabavi (N</w:t>
      </w:r>
      <w:r>
        <w:rPr>
          <w:rFonts w:ascii="Arial Narrow" w:hAnsi="Arial Narrow" w:cs="Calibri"/>
        </w:rPr>
        <w:t>N</w:t>
      </w:r>
      <w:r w:rsidRPr="0070532A">
        <w:rPr>
          <w:rFonts w:ascii="Arial Narrow" w:hAnsi="Arial Narrow" w:cs="Calibri"/>
        </w:rPr>
        <w:t xml:space="preserve"> 120/16.)</w:t>
      </w:r>
      <w:r>
        <w:rPr>
          <w:rFonts w:ascii="Arial Narrow" w:hAnsi="Arial Narrow" w:cs="Calibri"/>
        </w:rPr>
        <w:t xml:space="preserve">, a </w:t>
      </w:r>
      <w:r w:rsidRPr="0070532A">
        <w:rPr>
          <w:rFonts w:ascii="Arial Narrow" w:hAnsi="Arial Narrow" w:cs="Calibri"/>
        </w:rPr>
        <w:t>sa svrhom pripreme nabave i informiranja gospodarskih subjekata o planovima i zahtjevima u vezi sa predmetnom nabavom, Naručitelj ovim putem stavlja na prethodno savjetovanje sa zainteresiranim gospodarskim subjektima dokumentaciju o nabavi koja sadrži:</w:t>
      </w:r>
    </w:p>
    <w:p w14:paraId="5BD456B8" w14:textId="77777777" w:rsidR="00BE7E23" w:rsidRPr="0070532A" w:rsidRDefault="00BE7E23" w:rsidP="00BE7E2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 Narrow" w:hAnsi="Arial Narrow" w:cs="Calibri"/>
        </w:rPr>
      </w:pPr>
      <w:r>
        <w:rPr>
          <w:rFonts w:ascii="Arial Narrow" w:hAnsi="Arial Narrow" w:cs="Calibri"/>
        </w:rPr>
        <w:t>Opis predmeta nabave,</w:t>
      </w:r>
    </w:p>
    <w:p w14:paraId="7C0FC97A" w14:textId="77777777" w:rsidR="00BE7E23" w:rsidRPr="0070532A" w:rsidRDefault="00BE7E23" w:rsidP="00BE7E2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 Narrow" w:hAnsi="Arial Narrow" w:cs="Calibri"/>
        </w:rPr>
      </w:pPr>
      <w:r w:rsidRPr="0070532A">
        <w:rPr>
          <w:rFonts w:ascii="Arial Narrow" w:hAnsi="Arial Narrow" w:cs="Calibri"/>
        </w:rPr>
        <w:t>Tehničke specifikacije</w:t>
      </w:r>
      <w:r>
        <w:rPr>
          <w:rFonts w:ascii="Arial Narrow" w:hAnsi="Arial Narrow" w:cs="Calibri"/>
        </w:rPr>
        <w:t>,</w:t>
      </w:r>
      <w:r w:rsidRPr="0070532A">
        <w:rPr>
          <w:rFonts w:ascii="Arial Narrow" w:hAnsi="Arial Narrow" w:cs="Calibri"/>
        </w:rPr>
        <w:t xml:space="preserve"> </w:t>
      </w:r>
    </w:p>
    <w:p w14:paraId="1DC1C46B" w14:textId="77777777" w:rsidR="00BE7E23" w:rsidRPr="0070532A" w:rsidRDefault="00BE7E23" w:rsidP="00BE7E2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 Narrow" w:hAnsi="Arial Narrow" w:cs="Calibri"/>
        </w:rPr>
      </w:pPr>
      <w:r w:rsidRPr="0070532A">
        <w:rPr>
          <w:rFonts w:ascii="Arial Narrow" w:hAnsi="Arial Narrow" w:cs="Calibri"/>
        </w:rPr>
        <w:t>Kriterije za kvalitativ</w:t>
      </w:r>
      <w:r>
        <w:rPr>
          <w:rFonts w:ascii="Arial Narrow" w:hAnsi="Arial Narrow" w:cs="Calibri"/>
        </w:rPr>
        <w:t>ni odabir gospodarskog subjekta,</w:t>
      </w:r>
    </w:p>
    <w:p w14:paraId="2D98EC3A" w14:textId="77777777" w:rsidR="00BE7E23" w:rsidRPr="0070532A" w:rsidRDefault="00BE7E23" w:rsidP="00BE7E2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 Narrow" w:hAnsi="Arial Narrow" w:cs="Calibri"/>
        </w:rPr>
      </w:pPr>
      <w:r w:rsidRPr="0070532A">
        <w:rPr>
          <w:rFonts w:ascii="Arial Narrow" w:hAnsi="Arial Narrow" w:cs="Calibri"/>
        </w:rPr>
        <w:t>Kriterije za odabir ponude.</w:t>
      </w:r>
    </w:p>
    <w:p w14:paraId="5EAB3F1E" w14:textId="77777777" w:rsidR="00BE7E23" w:rsidRPr="0070532A" w:rsidRDefault="00BE7E23" w:rsidP="00BE7E23">
      <w:pPr>
        <w:spacing w:line="240" w:lineRule="auto"/>
        <w:contextualSpacing/>
        <w:rPr>
          <w:rFonts w:ascii="Arial Narrow" w:hAnsi="Arial Narrow" w:cs="Calibri"/>
        </w:rPr>
      </w:pPr>
    </w:p>
    <w:p w14:paraId="6AA137C4" w14:textId="365A6061" w:rsidR="00BE7E23" w:rsidRPr="0070532A" w:rsidRDefault="00BE7E23" w:rsidP="00BE7E23">
      <w:pPr>
        <w:spacing w:line="240" w:lineRule="auto"/>
        <w:contextualSpacing/>
        <w:rPr>
          <w:rFonts w:ascii="Arial Narrow" w:hAnsi="Arial Narrow" w:cs="Calibri"/>
        </w:rPr>
      </w:pPr>
      <w:r w:rsidRPr="0070532A">
        <w:rPr>
          <w:rFonts w:ascii="Arial Narrow" w:hAnsi="Arial Narrow" w:cs="Calibri"/>
        </w:rPr>
        <w:t xml:space="preserve">Prethodno savjetovanje sa zainteresiranim gospodarskim subjektima trajat će 5 (pet) dana, računajući od dana objave ove dokumentacije na </w:t>
      </w:r>
      <w:r>
        <w:rPr>
          <w:rFonts w:ascii="Arial Narrow" w:hAnsi="Arial Narrow" w:cs="Calibri"/>
        </w:rPr>
        <w:t>EOJN</w:t>
      </w:r>
      <w:r w:rsidRPr="0070532A">
        <w:rPr>
          <w:rFonts w:ascii="Arial Narrow" w:hAnsi="Arial Narrow" w:cs="Calibri"/>
        </w:rPr>
        <w:t xml:space="preserve">, odnosno </w:t>
      </w:r>
      <w:r w:rsidRPr="0016153A">
        <w:rPr>
          <w:rFonts w:ascii="Arial Narrow" w:hAnsi="Arial Narrow" w:cs="Calibri"/>
          <w:color w:val="FF0000"/>
        </w:rPr>
        <w:t xml:space="preserve">od </w:t>
      </w:r>
      <w:r>
        <w:rPr>
          <w:rFonts w:ascii="Arial Narrow" w:hAnsi="Arial Narrow" w:cs="Calibri"/>
          <w:color w:val="FF0000"/>
        </w:rPr>
        <w:t>2</w:t>
      </w:r>
      <w:r w:rsidR="00690D88">
        <w:rPr>
          <w:rFonts w:ascii="Arial Narrow" w:hAnsi="Arial Narrow" w:cs="Calibri"/>
          <w:color w:val="FF0000"/>
        </w:rPr>
        <w:t>1</w:t>
      </w:r>
      <w:r w:rsidRPr="0016153A">
        <w:rPr>
          <w:rFonts w:ascii="Arial Narrow" w:hAnsi="Arial Narrow" w:cs="Calibri"/>
          <w:color w:val="FF0000"/>
        </w:rPr>
        <w:t>.</w:t>
      </w:r>
      <w:r>
        <w:rPr>
          <w:rFonts w:ascii="Arial Narrow" w:hAnsi="Arial Narrow" w:cs="Calibri"/>
          <w:color w:val="FF0000"/>
        </w:rPr>
        <w:t>0</w:t>
      </w:r>
      <w:r w:rsidR="00690D88">
        <w:rPr>
          <w:rFonts w:ascii="Arial Narrow" w:hAnsi="Arial Narrow" w:cs="Calibri"/>
          <w:color w:val="FF0000"/>
        </w:rPr>
        <w:t>4</w:t>
      </w:r>
      <w:r w:rsidRPr="0016153A">
        <w:rPr>
          <w:rFonts w:ascii="Arial Narrow" w:hAnsi="Arial Narrow" w:cs="Calibri"/>
          <w:color w:val="FF0000"/>
        </w:rPr>
        <w:t>.20</w:t>
      </w:r>
      <w:r w:rsidR="00690D88">
        <w:rPr>
          <w:rFonts w:ascii="Arial Narrow" w:hAnsi="Arial Narrow" w:cs="Calibri"/>
          <w:color w:val="FF0000"/>
        </w:rPr>
        <w:t>2</w:t>
      </w:r>
      <w:r w:rsidRPr="0016153A">
        <w:rPr>
          <w:rFonts w:ascii="Arial Narrow" w:hAnsi="Arial Narrow" w:cs="Calibri"/>
          <w:color w:val="FF0000"/>
        </w:rPr>
        <w:t xml:space="preserve">1. do </w:t>
      </w:r>
      <w:r>
        <w:rPr>
          <w:rFonts w:ascii="Arial Narrow" w:hAnsi="Arial Narrow" w:cs="Calibri"/>
          <w:color w:val="FF0000"/>
        </w:rPr>
        <w:t>2</w:t>
      </w:r>
      <w:r w:rsidR="00690D88">
        <w:rPr>
          <w:rFonts w:ascii="Arial Narrow" w:hAnsi="Arial Narrow" w:cs="Calibri"/>
          <w:color w:val="FF0000"/>
        </w:rPr>
        <w:t>6</w:t>
      </w:r>
      <w:r w:rsidRPr="0016153A">
        <w:rPr>
          <w:rFonts w:ascii="Arial Narrow" w:hAnsi="Arial Narrow" w:cs="Calibri"/>
          <w:color w:val="FF0000"/>
        </w:rPr>
        <w:t>.</w:t>
      </w:r>
      <w:r>
        <w:rPr>
          <w:rFonts w:ascii="Arial Narrow" w:hAnsi="Arial Narrow" w:cs="Calibri"/>
          <w:color w:val="FF0000"/>
        </w:rPr>
        <w:t>0</w:t>
      </w:r>
      <w:r w:rsidR="00690D88">
        <w:rPr>
          <w:rFonts w:ascii="Arial Narrow" w:hAnsi="Arial Narrow" w:cs="Calibri"/>
          <w:color w:val="FF0000"/>
        </w:rPr>
        <w:t>4</w:t>
      </w:r>
      <w:r w:rsidRPr="0016153A">
        <w:rPr>
          <w:rFonts w:ascii="Arial Narrow" w:hAnsi="Arial Narrow" w:cs="Calibri"/>
          <w:color w:val="FF0000"/>
        </w:rPr>
        <w:t>.20</w:t>
      </w:r>
      <w:r w:rsidR="00690D88">
        <w:rPr>
          <w:rFonts w:ascii="Arial Narrow" w:hAnsi="Arial Narrow" w:cs="Calibri"/>
          <w:color w:val="FF0000"/>
        </w:rPr>
        <w:t>2</w:t>
      </w:r>
      <w:r w:rsidRPr="0016153A">
        <w:rPr>
          <w:rFonts w:ascii="Arial Narrow" w:hAnsi="Arial Narrow" w:cs="Calibri"/>
          <w:color w:val="FF0000"/>
        </w:rPr>
        <w:t>1.</w:t>
      </w:r>
      <w:r w:rsidRPr="0070532A">
        <w:rPr>
          <w:rFonts w:ascii="Arial Narrow" w:hAnsi="Arial Narrow" w:cs="Calibri"/>
        </w:rPr>
        <w:t xml:space="preserve"> </w:t>
      </w:r>
    </w:p>
    <w:p w14:paraId="45E53A30" w14:textId="77777777" w:rsidR="00BE7E23" w:rsidRPr="0070532A" w:rsidRDefault="00BE7E23" w:rsidP="00BE7E23">
      <w:pPr>
        <w:spacing w:line="240" w:lineRule="auto"/>
        <w:contextualSpacing/>
        <w:rPr>
          <w:rFonts w:ascii="Arial Narrow" w:hAnsi="Arial Narrow" w:cs="Calibri"/>
          <w:color w:val="3366FF"/>
        </w:rPr>
      </w:pPr>
      <w:r w:rsidRPr="0070532A">
        <w:rPr>
          <w:rFonts w:ascii="Arial Narrow" w:hAnsi="Arial Narrow" w:cs="Calibri"/>
        </w:rPr>
        <w:t xml:space="preserve">Zainteresirani gospodarski subjekti mogu u tijeku trajanja savjetovanja svoje primjedbe i prijedloge na dokumentaciju dostaviti Naručitelju na adresu e-pošte: </w:t>
      </w:r>
      <w:r w:rsidRPr="00036737">
        <w:rPr>
          <w:rFonts w:ascii="Arial Narrow" w:hAnsi="Arial Narrow"/>
        </w:rPr>
        <w:t xml:space="preserve">: </w:t>
      </w:r>
      <w:r>
        <w:rPr>
          <w:rFonts w:ascii="Arial Narrow" w:hAnsi="Arial Narrow"/>
          <w:u w:val="single"/>
        </w:rPr>
        <w:t>stkereta</w:t>
      </w:r>
      <w:r w:rsidRPr="00036737">
        <w:rPr>
          <w:rFonts w:ascii="Arial Narrow" w:hAnsi="Arial Narrow"/>
          <w:u w:val="single"/>
        </w:rPr>
        <w:t>@</w:t>
      </w:r>
      <w:r>
        <w:rPr>
          <w:rFonts w:ascii="Arial Narrow" w:hAnsi="Arial Narrow"/>
          <w:u w:val="single"/>
        </w:rPr>
        <w:t>gmail</w:t>
      </w:r>
      <w:r w:rsidRPr="00036737">
        <w:rPr>
          <w:rFonts w:ascii="Arial Narrow" w:hAnsi="Arial Narrow"/>
          <w:u w:val="single"/>
        </w:rPr>
        <w:t>.com</w:t>
      </w:r>
    </w:p>
    <w:p w14:paraId="05F61111" w14:textId="77777777" w:rsidR="00BE7E23" w:rsidRPr="0070532A" w:rsidRDefault="00BE7E23" w:rsidP="00BE7E23">
      <w:pPr>
        <w:spacing w:line="240" w:lineRule="auto"/>
        <w:contextualSpacing/>
        <w:rPr>
          <w:rFonts w:ascii="Arial Narrow" w:hAnsi="Arial Narrow" w:cs="Calibri"/>
          <w:color w:val="000000"/>
          <w:shd w:val="clear" w:color="auto" w:fill="FFFFFF"/>
        </w:rPr>
      </w:pPr>
      <w:r w:rsidRPr="0070532A">
        <w:rPr>
          <w:rFonts w:ascii="Arial Narrow" w:hAnsi="Arial Narrow" w:cs="Calibri"/>
        </w:rPr>
        <w:t>Po isteku roka savjetovanja, Naručitelj će razmotriti sve pristigle primjedbe i prijedloge zainteresiranih gospodarskih subjekata te će o prihvaćanju ili neprihvaćanju primjedbi i prijedloga zainteresiranih subjekata izraditi izvješće koje će u roku 4 (četiri)  dana od završetka savjetovanja objaviti na svojoj internetskoj stranici.</w:t>
      </w:r>
    </w:p>
    <w:p w14:paraId="4BF9738B" w14:textId="77777777" w:rsidR="00BE7E23" w:rsidRPr="0070532A" w:rsidRDefault="00BE7E23" w:rsidP="00BE7E23">
      <w:pPr>
        <w:spacing w:line="240" w:lineRule="auto"/>
        <w:contextualSpacing/>
        <w:rPr>
          <w:rFonts w:ascii="Arial Narrow" w:hAnsi="Arial Narrow" w:cs="Calibri"/>
        </w:rPr>
      </w:pPr>
      <w:r w:rsidRPr="0070532A">
        <w:rPr>
          <w:rFonts w:ascii="Arial Narrow" w:hAnsi="Arial Narrow" w:cs="Calibri"/>
          <w:color w:val="000000"/>
          <w:shd w:val="clear" w:color="auto" w:fill="FFFFFF"/>
        </w:rPr>
        <w:t>Naručitelj zadržava pravo izmjene navedenog nacrta dokumentacije u bilo kojem dijelu prije objave postupka javne nabave.</w:t>
      </w:r>
    </w:p>
    <w:p w14:paraId="3BD28871" w14:textId="77777777" w:rsidR="00BE7E23" w:rsidRPr="0070532A" w:rsidRDefault="00BE7E23" w:rsidP="00BE7E23">
      <w:pPr>
        <w:spacing w:line="240" w:lineRule="auto"/>
        <w:contextualSpacing/>
        <w:rPr>
          <w:rFonts w:ascii="Arial Narrow" w:hAnsi="Arial Narrow" w:cs="Calibri"/>
        </w:rPr>
      </w:pPr>
    </w:p>
    <w:p w14:paraId="16C934F0" w14:textId="77777777" w:rsidR="00BE7E23" w:rsidRPr="0070532A" w:rsidRDefault="00BE7E23" w:rsidP="00BE7E23">
      <w:pPr>
        <w:spacing w:line="240" w:lineRule="auto"/>
        <w:contextualSpacing/>
        <w:rPr>
          <w:rFonts w:ascii="Arial Narrow" w:hAnsi="Arial Narrow" w:cs="Calibri"/>
        </w:rPr>
      </w:pPr>
      <w:r>
        <w:rPr>
          <w:rFonts w:ascii="Arial Narrow" w:hAnsi="Arial Narrow" w:cs="Calibri"/>
        </w:rPr>
        <w:t>Prilozi:</w:t>
      </w:r>
    </w:p>
    <w:p w14:paraId="4000A584" w14:textId="77777777" w:rsidR="00BE7E23" w:rsidRPr="0070532A" w:rsidRDefault="00BE7E23" w:rsidP="00BE7E23">
      <w:pPr>
        <w:spacing w:line="240" w:lineRule="auto"/>
        <w:contextualSpacing/>
        <w:rPr>
          <w:rFonts w:ascii="Arial Narrow" w:hAnsi="Arial Narrow" w:cs="Calibri"/>
        </w:rPr>
      </w:pPr>
    </w:p>
    <w:p w14:paraId="73DA99FC" w14:textId="77777777" w:rsidR="00BE7E23" w:rsidRPr="0070532A" w:rsidRDefault="00BE7E23" w:rsidP="00BE7E23">
      <w:pPr>
        <w:spacing w:line="240" w:lineRule="auto"/>
        <w:contextualSpacing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1. </w:t>
      </w:r>
      <w:proofErr w:type="spellStart"/>
      <w:r w:rsidRPr="0070532A">
        <w:rPr>
          <w:rFonts w:ascii="Arial Narrow" w:hAnsi="Arial Narrow" w:cs="Calibri"/>
        </w:rPr>
        <w:t>Do</w:t>
      </w:r>
      <w:r>
        <w:rPr>
          <w:rFonts w:ascii="Arial Narrow" w:hAnsi="Arial Narrow" w:cs="Calibri"/>
        </w:rPr>
        <w:t>N</w:t>
      </w:r>
      <w:proofErr w:type="spellEnd"/>
      <w:r>
        <w:rPr>
          <w:rFonts w:ascii="Arial Narrow" w:hAnsi="Arial Narrow" w:cs="Calibri"/>
        </w:rPr>
        <w:t xml:space="preserve"> - Upute ponuditelj</w:t>
      </w:r>
      <w:r w:rsidRPr="0070532A">
        <w:rPr>
          <w:rFonts w:ascii="Arial Narrow" w:hAnsi="Arial Narrow" w:cs="Calibri"/>
        </w:rPr>
        <w:t>ima</w:t>
      </w:r>
    </w:p>
    <w:p w14:paraId="24523B01" w14:textId="2D3B2ACC" w:rsidR="00BE7E23" w:rsidRDefault="00BE7E23" w:rsidP="00BE7E2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70532A">
        <w:rPr>
          <w:rFonts w:ascii="Arial Narrow" w:hAnsi="Arial Narrow"/>
        </w:rPr>
        <w:t>Troškovnik</w:t>
      </w:r>
    </w:p>
    <w:p w14:paraId="51E594B2" w14:textId="4DCC903B" w:rsidR="00690D88" w:rsidRDefault="00690D88" w:rsidP="00BE7E2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3. Projekti:</w:t>
      </w:r>
    </w:p>
    <w:p w14:paraId="37370013" w14:textId="77777777" w:rsidR="00690D88" w:rsidRPr="00690D88" w:rsidRDefault="00690D88" w:rsidP="00690D88">
      <w:pPr>
        <w:pStyle w:val="Default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690D88">
        <w:rPr>
          <w:rFonts w:ascii="Arial Narrow" w:hAnsi="Arial Narrow" w:cs="Arial"/>
          <w:sz w:val="22"/>
          <w:szCs w:val="22"/>
        </w:rPr>
        <w:t>Arhitektonski</w:t>
      </w:r>
    </w:p>
    <w:p w14:paraId="540AB2AA" w14:textId="77777777" w:rsidR="00690D88" w:rsidRPr="00690D88" w:rsidRDefault="00690D88" w:rsidP="00690D88">
      <w:pPr>
        <w:pStyle w:val="Default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690D88">
        <w:rPr>
          <w:rFonts w:ascii="Arial Narrow" w:hAnsi="Arial Narrow" w:cs="Arial"/>
          <w:sz w:val="22"/>
          <w:szCs w:val="22"/>
        </w:rPr>
        <w:t>Elektrotehnički</w:t>
      </w:r>
    </w:p>
    <w:p w14:paraId="397514D3" w14:textId="77777777" w:rsidR="00690D88" w:rsidRPr="00690D88" w:rsidRDefault="00690D88" w:rsidP="00690D88">
      <w:pPr>
        <w:pStyle w:val="Default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690D88">
        <w:rPr>
          <w:rFonts w:ascii="Arial Narrow" w:hAnsi="Arial Narrow" w:cs="Arial"/>
          <w:sz w:val="22"/>
          <w:szCs w:val="22"/>
        </w:rPr>
        <w:t>Strojarski</w:t>
      </w:r>
    </w:p>
    <w:p w14:paraId="5BACC029" w14:textId="77777777" w:rsidR="00690D88" w:rsidRPr="00690D88" w:rsidRDefault="00690D88" w:rsidP="00690D88">
      <w:pPr>
        <w:pStyle w:val="Default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690D88">
        <w:rPr>
          <w:rFonts w:ascii="Arial Narrow" w:hAnsi="Arial Narrow" w:cs="Arial"/>
          <w:sz w:val="22"/>
          <w:szCs w:val="22"/>
        </w:rPr>
        <w:t>Vodovoda i kanalizacije</w:t>
      </w:r>
    </w:p>
    <w:p w14:paraId="3BC6083E" w14:textId="77777777" w:rsidR="00690D88" w:rsidRDefault="00690D88" w:rsidP="00BE7E23">
      <w:pPr>
        <w:spacing w:after="0" w:line="240" w:lineRule="auto"/>
        <w:rPr>
          <w:rFonts w:ascii="Arial Narrow" w:hAnsi="Arial Narrow"/>
        </w:rPr>
      </w:pPr>
    </w:p>
    <w:p w14:paraId="06E9B1B7" w14:textId="77777777" w:rsidR="00690D88" w:rsidRDefault="00690D88" w:rsidP="00BE7E23">
      <w:pPr>
        <w:spacing w:after="0" w:line="240" w:lineRule="auto"/>
        <w:rPr>
          <w:rFonts w:ascii="Arial Narrow" w:hAnsi="Arial Narrow"/>
        </w:rPr>
      </w:pPr>
    </w:p>
    <w:p w14:paraId="577F3876" w14:textId="77777777" w:rsidR="005D3863" w:rsidRDefault="005D3863"/>
    <w:sectPr w:rsidR="005D3863" w:rsidSect="009700B1">
      <w:pgSz w:w="11900" w:h="1682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00000016"/>
    <w:name w:val="WWNum51"/>
    <w:lvl w:ilvl="0">
      <w:start w:val="1"/>
      <w:numFmt w:val="bullet"/>
      <w:lvlText w:val=""/>
      <w:lvlJc w:val="left"/>
      <w:pPr>
        <w:tabs>
          <w:tab w:val="num" w:pos="0"/>
        </w:tabs>
        <w:ind w:left="9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33" w:hanging="615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18" w:hanging="360"/>
      </w:pPr>
      <w:rPr>
        <w:rFonts w:ascii="Wingdings" w:hAnsi="Wingdings"/>
      </w:rPr>
    </w:lvl>
  </w:abstractNum>
  <w:abstractNum w:abstractNumId="1" w15:restartNumberingAfterBreak="0">
    <w:nsid w:val="7DA90108"/>
    <w:multiLevelType w:val="hybridMultilevel"/>
    <w:tmpl w:val="78BAD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23"/>
    <w:rsid w:val="000C21F5"/>
    <w:rsid w:val="004A271A"/>
    <w:rsid w:val="005D3863"/>
    <w:rsid w:val="00623D5E"/>
    <w:rsid w:val="00690D88"/>
    <w:rsid w:val="007C5840"/>
    <w:rsid w:val="009700B1"/>
    <w:rsid w:val="00B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B82E3F"/>
  <w14:defaultImageDpi w14:val="32767"/>
  <w15:chartTrackingRefBased/>
  <w15:docId w15:val="{73E66E81-C9F1-F548-A7C1-0532E844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7E23"/>
    <w:pPr>
      <w:suppressAutoHyphens/>
      <w:spacing w:after="200" w:line="276" w:lineRule="auto"/>
      <w:jc w:val="both"/>
    </w:pPr>
    <w:rPr>
      <w:rFonts w:ascii="Calibri" w:eastAsia="Times New Roman" w:hAnsi="Calibri" w:cs="Times New Roman"/>
      <w:kern w:val="1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oldCenter">
    <w:name w:val="Body Text Bold Center"/>
    <w:basedOn w:val="Normal"/>
    <w:rsid w:val="00BE7E23"/>
    <w:pPr>
      <w:jc w:val="center"/>
    </w:pPr>
    <w:rPr>
      <w:b/>
    </w:rPr>
  </w:style>
  <w:style w:type="paragraph" w:customStyle="1" w:styleId="BodyTextCenter">
    <w:name w:val="Body Text_Center"/>
    <w:basedOn w:val="Normal"/>
    <w:rsid w:val="00BE7E23"/>
    <w:pPr>
      <w:jc w:val="center"/>
    </w:pPr>
    <w:rPr>
      <w:rFonts w:eastAsia="Arial Unicode MS"/>
    </w:rPr>
  </w:style>
  <w:style w:type="paragraph" w:styleId="ListParagraph">
    <w:name w:val="List Paragraph"/>
    <w:basedOn w:val="Normal"/>
    <w:qFormat/>
    <w:rsid w:val="00BE7E23"/>
    <w:pPr>
      <w:ind w:left="720"/>
      <w:contextualSpacing/>
    </w:pPr>
  </w:style>
  <w:style w:type="paragraph" w:styleId="BodyText">
    <w:name w:val="Body Text"/>
    <w:basedOn w:val="Normal"/>
    <w:link w:val="BodyTextChar"/>
    <w:rsid w:val="00690D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0D88"/>
    <w:rPr>
      <w:rFonts w:ascii="Calibri" w:eastAsia="Times New Roman" w:hAnsi="Calibri" w:cs="Times New Roman"/>
      <w:kern w:val="1"/>
      <w:sz w:val="22"/>
      <w:szCs w:val="22"/>
      <w:lang w:val="hr-HR"/>
    </w:rPr>
  </w:style>
  <w:style w:type="paragraph" w:customStyle="1" w:styleId="Default">
    <w:name w:val="Default"/>
    <w:rsid w:val="00690D88"/>
    <w:pPr>
      <w:suppressAutoHyphens/>
    </w:pPr>
    <w:rPr>
      <w:rFonts w:ascii="Times New Roman" w:eastAsia="Times New Roman" w:hAnsi="Times New Roman" w:cs="Times New Roman"/>
      <w:color w:val="000000"/>
      <w:kern w:val="1"/>
      <w:lang w:val="sl-SI" w:eastAsia="sl-SI"/>
    </w:rPr>
  </w:style>
  <w:style w:type="paragraph" w:styleId="NoSpacing">
    <w:name w:val="No Spacing"/>
    <w:uiPriority w:val="1"/>
    <w:qFormat/>
    <w:rsid w:val="00690D88"/>
    <w:pPr>
      <w:suppressAutoHyphens/>
      <w:jc w:val="both"/>
    </w:pPr>
    <w:rPr>
      <w:rFonts w:ascii="Calibri" w:eastAsia="Times New Roman" w:hAnsi="Calibri" w:cs="Times New Roman"/>
      <w:kern w:val="1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Kereta</dc:creator>
  <cp:keywords/>
  <dc:description/>
  <cp:lastModifiedBy>Kruno Kereta</cp:lastModifiedBy>
  <cp:revision>3</cp:revision>
  <dcterms:created xsi:type="dcterms:W3CDTF">2021-04-20T07:49:00Z</dcterms:created>
  <dcterms:modified xsi:type="dcterms:W3CDTF">2021-04-20T07:54:00Z</dcterms:modified>
</cp:coreProperties>
</file>